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78DC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общеобразовательное автономное учреждение </w:t>
      </w:r>
    </w:p>
    <w:p w14:paraId="2C758C4E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«Гимназия №2 г. Орска»</w:t>
      </w:r>
    </w:p>
    <w:p w14:paraId="349453E5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39633D93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1403"/>
        <w:gridCol w:w="4470"/>
      </w:tblGrid>
      <w:tr w:rsidR="00235C6B" w14:paraId="72CCBB28" w14:textId="77777777" w:rsidTr="00235C6B">
        <w:tc>
          <w:tcPr>
            <w:tcW w:w="3936" w:type="dxa"/>
            <w:hideMark/>
          </w:tcPr>
          <w:p w14:paraId="2F3E11E3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 на заседании</w:t>
            </w:r>
          </w:p>
          <w:p w14:paraId="7B40F100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методического совета </w:t>
            </w:r>
          </w:p>
          <w:p w14:paraId="056A8E68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 20____ г.</w:t>
            </w:r>
          </w:p>
          <w:p w14:paraId="63E5D391" w14:textId="77777777" w:rsidR="00235C6B" w:rsidRDefault="00235C6B" w:rsidP="00235C6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14:paraId="02F24CD4" w14:textId="77777777" w:rsidR="00235C6B" w:rsidRDefault="00235C6B" w:rsidP="00235C6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47A0AC1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8FB4842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МОАУ «Гимназия №2 г. Орска»</w:t>
            </w:r>
          </w:p>
          <w:p w14:paraId="5B0FFB05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_________Н.В. Кривощекова</w:t>
            </w:r>
          </w:p>
          <w:p w14:paraId="0F1DD027" w14:textId="77777777" w:rsidR="00235C6B" w:rsidRDefault="00235C6B" w:rsidP="00235C6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</w:t>
            </w:r>
          </w:p>
          <w:p w14:paraId="05C719C6" w14:textId="77777777" w:rsidR="00235C6B" w:rsidRDefault="00235C6B" w:rsidP="00235C6B">
            <w:pPr>
              <w:shd w:val="clear" w:color="auto" w:fill="FFFFFF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 20____ г.</w:t>
            </w:r>
          </w:p>
          <w:p w14:paraId="42347DD9" w14:textId="77777777" w:rsidR="00235C6B" w:rsidRDefault="00235C6B" w:rsidP="00235C6B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3334D8C1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0D6C3B42" w14:textId="77777777" w:rsidR="00235C6B" w:rsidRDefault="00235C6B" w:rsidP="00235C6B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</w:p>
    <w:p w14:paraId="0C2A0FF9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44B37163" w14:textId="63E1EA6D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6CEB424B" w14:textId="77777777" w:rsidR="00E73472" w:rsidRDefault="00E73472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3311CA11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4C81C59E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29871744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3E944F83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</w:t>
      </w:r>
    </w:p>
    <w:p w14:paraId="5ABB3D30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общеразвивающая программа </w:t>
      </w:r>
    </w:p>
    <w:p w14:paraId="16F89BE9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 w:rsidRPr="00235C6B">
        <w:rPr>
          <w:sz w:val="28"/>
          <w:szCs w:val="28"/>
        </w:rPr>
        <w:t>в рамках научно-исследовательской работы</w:t>
      </w:r>
      <w:r w:rsidRPr="00235C6B">
        <w:rPr>
          <w:sz w:val="28"/>
          <w:szCs w:val="28"/>
        </w:rPr>
        <w:t xml:space="preserve"> </w:t>
      </w:r>
    </w:p>
    <w:p w14:paraId="487D8CE3" w14:textId="49CEED8E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«Музей»</w:t>
      </w:r>
    </w:p>
    <w:p w14:paraId="4E7ECBB1" w14:textId="29D17AEC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</w:t>
      </w:r>
      <w:r w:rsidR="00E678B3">
        <w:rPr>
          <w:sz w:val="28"/>
          <w:szCs w:val="28"/>
        </w:rPr>
        <w:t>12-13</w:t>
      </w:r>
      <w:r>
        <w:rPr>
          <w:sz w:val="28"/>
          <w:szCs w:val="28"/>
        </w:rPr>
        <w:t xml:space="preserve"> лет</w:t>
      </w:r>
    </w:p>
    <w:p w14:paraId="71593431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0634356A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1BF1CF7E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26B1E027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10F107AC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09BFFA40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24F01589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2976E9A9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51EEB769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4DFF07C4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4BD9D520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7ED20E2E" w14:textId="77777777" w:rsidR="00235C6B" w:rsidRDefault="00235C6B" w:rsidP="00E73472">
      <w:pPr>
        <w:shd w:val="clear" w:color="auto" w:fill="FFFFFF"/>
        <w:spacing w:after="0" w:line="240" w:lineRule="auto"/>
        <w:ind w:left="623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Автор-составитель:</w:t>
      </w:r>
    </w:p>
    <w:p w14:paraId="5B76E795" w14:textId="1A8F2A72" w:rsidR="00235C6B" w:rsidRDefault="00235C6B" w:rsidP="00E73472">
      <w:pPr>
        <w:shd w:val="clear" w:color="auto" w:fill="FFFFFF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Ярцева Наталья Александровна</w:t>
      </w:r>
      <w:r>
        <w:rPr>
          <w:sz w:val="28"/>
          <w:szCs w:val="28"/>
        </w:rPr>
        <w:t>,</w:t>
      </w:r>
    </w:p>
    <w:p w14:paraId="7B9F161E" w14:textId="03AD420E" w:rsidR="00235C6B" w:rsidRDefault="00235C6B" w:rsidP="00E73472">
      <w:pPr>
        <w:shd w:val="clear" w:color="auto" w:fill="FFFFFF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зам.директора по </w:t>
      </w:r>
      <w:r w:rsidR="00E73472">
        <w:rPr>
          <w:sz w:val="28"/>
          <w:szCs w:val="28"/>
        </w:rPr>
        <w:t xml:space="preserve">воспитательной работе, </w:t>
      </w:r>
    </w:p>
    <w:p w14:paraId="28CBC571" w14:textId="39C8B559" w:rsidR="00E73472" w:rsidRDefault="00E73472" w:rsidP="00E73472">
      <w:pPr>
        <w:shd w:val="clear" w:color="auto" w:fill="FFFFFF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14:paraId="212078AF" w14:textId="77777777" w:rsidR="00235C6B" w:rsidRDefault="00235C6B" w:rsidP="00E73472">
      <w:pPr>
        <w:shd w:val="clear" w:color="auto" w:fill="FFFFFF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1 категории</w:t>
      </w:r>
    </w:p>
    <w:p w14:paraId="75C287BF" w14:textId="77777777" w:rsidR="00235C6B" w:rsidRDefault="00235C6B" w:rsidP="00235C6B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</w:p>
    <w:p w14:paraId="42DE90BD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63814B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576403E5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14:paraId="32F64687" w14:textId="77777777" w:rsidR="00235C6B" w:rsidRDefault="00235C6B" w:rsidP="00235C6B">
      <w:pPr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Орск, 2023 г.</w:t>
      </w:r>
    </w:p>
    <w:p w14:paraId="535DC6D0" w14:textId="77777777" w:rsidR="00A36246" w:rsidRDefault="00A36246" w:rsidP="00A36246">
      <w:pPr>
        <w:spacing w:after="0" w:line="240" w:lineRule="auto"/>
        <w:ind w:left="0" w:firstLine="567"/>
        <w:rPr>
          <w:b/>
          <w:sz w:val="28"/>
          <w:szCs w:val="28"/>
        </w:rPr>
      </w:pPr>
    </w:p>
    <w:p w14:paraId="4FA10DC7" w14:textId="77777777" w:rsidR="003246DF" w:rsidRPr="00A36246" w:rsidRDefault="00256BEE" w:rsidP="00A36246">
      <w:pPr>
        <w:spacing w:after="0" w:line="240" w:lineRule="auto"/>
        <w:ind w:left="0" w:firstLine="567"/>
        <w:rPr>
          <w:b/>
          <w:color w:val="auto"/>
          <w:sz w:val="28"/>
          <w:szCs w:val="28"/>
        </w:rPr>
      </w:pPr>
      <w:r w:rsidRPr="00A36246">
        <w:rPr>
          <w:b/>
          <w:sz w:val="28"/>
          <w:szCs w:val="28"/>
        </w:rPr>
        <w:t xml:space="preserve">Программа рассчитана  на 34 учебные недели, 3 часа в неделю, всего 102 часа </w:t>
      </w:r>
    </w:p>
    <w:p w14:paraId="709A5A91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6C914D42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Возраст детей, на которых рассчитана дополнительная образовательная программа: </w:t>
      </w:r>
    </w:p>
    <w:p w14:paraId="1D4DBC10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программа кружка рассчитана на детей 12-13 лет (7 класс) </w:t>
      </w:r>
    </w:p>
    <w:p w14:paraId="4A34789F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Форма обучения по программе–очная. </w:t>
      </w:r>
    </w:p>
    <w:p w14:paraId="5A043830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Сроки реализации: 1 год. </w:t>
      </w:r>
    </w:p>
    <w:p w14:paraId="6EEC6DC4" w14:textId="77777777" w:rsidR="003246DF" w:rsidRPr="00A36246" w:rsidRDefault="00540E46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>Начало реализации программы 01.09.2023</w:t>
      </w:r>
      <w:r w:rsidR="00256BEE" w:rsidRPr="00A36246">
        <w:rPr>
          <w:sz w:val="28"/>
          <w:szCs w:val="28"/>
        </w:rPr>
        <w:t xml:space="preserve">. </w:t>
      </w:r>
    </w:p>
    <w:p w14:paraId="7F3BDA5B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>О</w:t>
      </w:r>
      <w:r w:rsidR="00540E46" w:rsidRPr="00A36246">
        <w:rPr>
          <w:sz w:val="28"/>
          <w:szCs w:val="28"/>
        </w:rPr>
        <w:t>кончание реализации программы 24.05.2024</w:t>
      </w:r>
      <w:r w:rsidRPr="00A36246">
        <w:rPr>
          <w:sz w:val="28"/>
          <w:szCs w:val="28"/>
        </w:rPr>
        <w:t xml:space="preserve">. </w:t>
      </w:r>
    </w:p>
    <w:p w14:paraId="3634D377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Программа может быть освоена обучающимися с ОВЗ. </w:t>
      </w:r>
    </w:p>
    <w:p w14:paraId="23A14031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7C2867F9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 Особое место в современных общеобразовательных учреждениях России отводится школьным музеям, которые призваны комплексно 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 Программа «Музейное дело»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Дифференциация обучения позволяет, с одной стороны, обеспечить базовую подготовку, с другой – удовлетворить потребности каждого, кто проявляет интерес и способности к данной направленности.  Программа предполагает изучение методики исследовательской, фондовой, культурнообразовательной и экспозиционной работы. При реализации программы расширяются знания, полученные детьми при изучении школьных курсов истории, обществознания, литературы, географии и т д. 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Разработка наглядных пособий, муляжей, оформление экспозиций и выставок, музейного оборудования должны производиться с привлечением информационных технологий, что может быть </w:t>
      </w:r>
      <w:r w:rsidRPr="00A36246">
        <w:rPr>
          <w:sz w:val="28"/>
          <w:szCs w:val="28"/>
        </w:rPr>
        <w:lastRenderedPageBreak/>
        <w:t xml:space="preserve">предметом совместной творческой работы руководителя музея и детей. 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и художественным оформлением. Значительное количество занятий направлено на практическую деятельность - самостоятельный творческий поиск, совместную деятельность обучающихся и родителей. Создавая свой творческий исследовательский проект (выставку, тематикоэкспозиционный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общественнополезных и личностно значимых формах деятельности. По окончанию обучения  по программе обучающиеся должны знать историю музейного дела, историю школы, жизнь и деятельность знаменитых учителей, выпускников школы. Выпускники 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научноисследовательскую работу. Подведение итогов деятельности рекомендуется организовать в форме выставки и создании проекта. </w:t>
      </w:r>
    </w:p>
    <w:p w14:paraId="3529A2EF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195C7ED2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0C7A0985" w14:textId="77777777" w:rsidR="003246DF" w:rsidRPr="00A36246" w:rsidRDefault="00256BEE" w:rsidP="00A36246">
      <w:pPr>
        <w:pStyle w:val="1"/>
        <w:spacing w:line="240" w:lineRule="auto"/>
        <w:ind w:left="0" w:firstLine="567"/>
        <w:jc w:val="both"/>
        <w:rPr>
          <w:szCs w:val="28"/>
        </w:rPr>
      </w:pPr>
      <w:r w:rsidRPr="00A36246">
        <w:rPr>
          <w:szCs w:val="28"/>
        </w:rPr>
        <w:t>Цели программы</w:t>
      </w:r>
    </w:p>
    <w:p w14:paraId="40CBF4E1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 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 </w:t>
      </w:r>
    </w:p>
    <w:p w14:paraId="6B7E331A" w14:textId="77777777" w:rsidR="003246DF" w:rsidRPr="00A36246" w:rsidRDefault="00256BEE" w:rsidP="00A36246">
      <w:pPr>
        <w:tabs>
          <w:tab w:val="center" w:pos="1631"/>
        </w:tabs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ab/>
      </w:r>
      <w:r w:rsidRPr="00A36246">
        <w:rPr>
          <w:i/>
          <w:sz w:val="28"/>
          <w:szCs w:val="28"/>
        </w:rPr>
        <w:t>Задачи программы:</w:t>
      </w:r>
    </w:p>
    <w:p w14:paraId="637B64B4" w14:textId="77777777" w:rsidR="003246DF" w:rsidRPr="00A36246" w:rsidRDefault="00256BEE" w:rsidP="00A36246">
      <w:pPr>
        <w:numPr>
          <w:ilvl w:val="0"/>
          <w:numId w:val="1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знакомство с историей музейного дела и с музеями Самарской области, России;  - развитие способностей к поисково-исследовательской, творческой деятельности;  - развитие самостоятельности и инициативы. </w:t>
      </w:r>
    </w:p>
    <w:p w14:paraId="0FD33BC3" w14:textId="77777777" w:rsidR="003246DF" w:rsidRPr="00A36246" w:rsidRDefault="00256BEE" w:rsidP="00A36246">
      <w:pPr>
        <w:tabs>
          <w:tab w:val="center" w:pos="2316"/>
        </w:tabs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ab/>
      </w:r>
      <w:r w:rsidRPr="00A36246">
        <w:rPr>
          <w:i/>
          <w:sz w:val="28"/>
          <w:szCs w:val="28"/>
        </w:rPr>
        <w:t>Механизм реализации программы:</w:t>
      </w:r>
    </w:p>
    <w:p w14:paraId="35A870AC" w14:textId="77777777" w:rsidR="003246DF" w:rsidRPr="00A36246" w:rsidRDefault="00256BEE" w:rsidP="00A36246">
      <w:pPr>
        <w:numPr>
          <w:ilvl w:val="0"/>
          <w:numId w:val="1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Изучение символики России, Самарской области. </w:t>
      </w:r>
    </w:p>
    <w:p w14:paraId="19F73F3E" w14:textId="77777777" w:rsidR="003246DF" w:rsidRPr="00A36246" w:rsidRDefault="00256BEE" w:rsidP="00A36246">
      <w:pPr>
        <w:numPr>
          <w:ilvl w:val="0"/>
          <w:numId w:val="1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Проведение поисковой работы по сбору материалов о ветеранах Великой Отечественной войны, выпускниках школы; </w:t>
      </w:r>
    </w:p>
    <w:p w14:paraId="3D41EF50" w14:textId="77777777" w:rsidR="003246DF" w:rsidRPr="00A36246" w:rsidRDefault="00256BEE" w:rsidP="00A36246">
      <w:pPr>
        <w:numPr>
          <w:ilvl w:val="0"/>
          <w:numId w:val="1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Встречи с ветеранами труда, выпускниками и учителями школы. </w:t>
      </w:r>
    </w:p>
    <w:p w14:paraId="258695F9" w14:textId="77777777" w:rsidR="003246DF" w:rsidRPr="00A36246" w:rsidRDefault="00256BEE" w:rsidP="00A36246">
      <w:pPr>
        <w:tabs>
          <w:tab w:val="center" w:pos="2181"/>
        </w:tabs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i/>
          <w:sz w:val="28"/>
          <w:szCs w:val="28"/>
        </w:rPr>
        <w:tab/>
        <w:t>Основные направления работы</w:t>
      </w:r>
    </w:p>
    <w:p w14:paraId="373436FE" w14:textId="77777777" w:rsidR="003246DF" w:rsidRPr="00A36246" w:rsidRDefault="00A36246" w:rsidP="00A36246">
      <w:pPr>
        <w:spacing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256BEE" w:rsidRPr="00A36246">
        <w:rPr>
          <w:sz w:val="28"/>
          <w:szCs w:val="28"/>
        </w:rPr>
        <w:t xml:space="preserve">Усвоение теоретических знаний; </w:t>
      </w:r>
    </w:p>
    <w:p w14:paraId="692E7754" w14:textId="77777777" w:rsidR="003246DF" w:rsidRPr="00A36246" w:rsidRDefault="00A36246" w:rsidP="00A36246">
      <w:pPr>
        <w:spacing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256BEE" w:rsidRPr="00A36246">
        <w:rPr>
          <w:sz w:val="28"/>
          <w:szCs w:val="28"/>
        </w:rPr>
        <w:t xml:space="preserve">Формирование практических навыков. Формы и методы работы. словесные, наглядные, практические проектно-исследовательская деятельность активные методы обучения: поисковая деятельность, публичные выступления, использование Интернет </w:t>
      </w:r>
    </w:p>
    <w:p w14:paraId="36A4AF2D" w14:textId="77777777" w:rsidR="003246DF" w:rsidRPr="00A36246" w:rsidRDefault="00256BEE" w:rsidP="00A36246">
      <w:pPr>
        <w:tabs>
          <w:tab w:val="center" w:pos="4431"/>
        </w:tabs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ab/>
      </w:r>
      <w:r w:rsidRPr="00A36246">
        <w:rPr>
          <w:i/>
          <w:sz w:val="28"/>
          <w:szCs w:val="28"/>
        </w:rPr>
        <w:t>В зависимости от содержания занятий форма учебной работы может быть:</w:t>
      </w:r>
    </w:p>
    <w:p w14:paraId="66E12D22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лекционной (обзорные беседы, доклады педагога и обучающихся); </w:t>
      </w:r>
    </w:p>
    <w:p w14:paraId="678D5EBF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семинарской (обучение навыкам по сбору историко-краеведческого материала); </w:t>
      </w:r>
    </w:p>
    <w:p w14:paraId="3578A6B8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lastRenderedPageBreak/>
        <w:t xml:space="preserve">научно-исследовательской (изучение и классификация собранных материалов, </w:t>
      </w:r>
    </w:p>
    <w:p w14:paraId="70A0B8CF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работа с письменными источниками, подготовка докладов); </w:t>
      </w:r>
    </w:p>
    <w:p w14:paraId="60DEC07A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оформительской </w:t>
      </w:r>
      <w:r w:rsidRPr="00A36246">
        <w:rPr>
          <w:sz w:val="28"/>
          <w:szCs w:val="28"/>
        </w:rPr>
        <w:tab/>
        <w:t xml:space="preserve">(изготовление </w:t>
      </w:r>
      <w:r w:rsidRPr="00A36246">
        <w:rPr>
          <w:sz w:val="28"/>
          <w:szCs w:val="28"/>
        </w:rPr>
        <w:tab/>
        <w:t xml:space="preserve">отчётов, </w:t>
      </w:r>
      <w:r w:rsidRPr="00A36246">
        <w:rPr>
          <w:sz w:val="28"/>
          <w:szCs w:val="28"/>
        </w:rPr>
        <w:tab/>
        <w:t xml:space="preserve">иллюстрированных </w:t>
      </w:r>
      <w:r w:rsidRPr="00A36246">
        <w:rPr>
          <w:sz w:val="28"/>
          <w:szCs w:val="28"/>
        </w:rPr>
        <w:tab/>
        <w:t xml:space="preserve">фотографиями, </w:t>
      </w:r>
      <w:r w:rsidRPr="00A36246">
        <w:rPr>
          <w:sz w:val="28"/>
          <w:szCs w:val="28"/>
        </w:rPr>
        <w:tab/>
        <w:t xml:space="preserve">создание презентаций); </w:t>
      </w:r>
    </w:p>
    <w:p w14:paraId="5C8AFC15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организаторско - массовой (проведение игр, конкурсов на краеведческие темы). </w:t>
      </w:r>
    </w:p>
    <w:p w14:paraId="5AF5A3D1" w14:textId="77777777" w:rsidR="003246DF" w:rsidRPr="00A36246" w:rsidRDefault="00256BEE" w:rsidP="00A36246">
      <w:pPr>
        <w:tabs>
          <w:tab w:val="center" w:pos="4202"/>
        </w:tabs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ab/>
      </w:r>
      <w:r w:rsidRPr="00A36246">
        <w:rPr>
          <w:i/>
          <w:sz w:val="28"/>
          <w:szCs w:val="28"/>
        </w:rPr>
        <w:t>Итоги работы</w:t>
      </w:r>
      <w:r w:rsidRPr="00A36246">
        <w:rPr>
          <w:sz w:val="28"/>
          <w:szCs w:val="28"/>
        </w:rPr>
        <w:t xml:space="preserve"> (виды и форма контроля) подводятся следующим образом: </w:t>
      </w:r>
    </w:p>
    <w:p w14:paraId="1C9A823D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проведение экскурсий в музее, </w:t>
      </w:r>
    </w:p>
    <w:p w14:paraId="6E83148E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встречи с интересными людьми, </w:t>
      </w:r>
    </w:p>
    <w:p w14:paraId="35B886D8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выступления на занятиях объединения, </w:t>
      </w:r>
    </w:p>
    <w:p w14:paraId="0319DEAB" w14:textId="77777777" w:rsidR="003246DF" w:rsidRPr="00A36246" w:rsidRDefault="00256BEE" w:rsidP="00A36246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обсуждение работы объединения, </w:t>
      </w:r>
    </w:p>
    <w:p w14:paraId="12800391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5415830E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58519576" w14:textId="77777777" w:rsidR="003246DF" w:rsidRPr="00A36246" w:rsidRDefault="00256BEE" w:rsidP="00A36246">
      <w:pPr>
        <w:pStyle w:val="1"/>
        <w:spacing w:line="240" w:lineRule="auto"/>
        <w:ind w:left="0" w:firstLine="567"/>
        <w:jc w:val="both"/>
        <w:rPr>
          <w:szCs w:val="28"/>
        </w:rPr>
      </w:pPr>
      <w:r w:rsidRPr="00A36246">
        <w:rPr>
          <w:szCs w:val="28"/>
        </w:rPr>
        <w:t>Ожидаемый результат</w:t>
      </w:r>
    </w:p>
    <w:p w14:paraId="4CDFC6DA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i/>
          <w:sz w:val="28"/>
          <w:szCs w:val="28"/>
        </w:rPr>
        <w:t xml:space="preserve"> В обучающей сфере:</w:t>
      </w:r>
      <w:r w:rsidRPr="00A36246">
        <w:rPr>
          <w:sz w:val="28"/>
          <w:szCs w:val="28"/>
        </w:rPr>
        <w:t xml:space="preserve"> приобретение обучающимися  глубоких знаний по истории школы и города, умений свободно ориентироваться в исторических событиях и фактах, связывать эти факты с историей России в целом, видеть неразрывную связь истории школы и родного края с историей России. </w:t>
      </w:r>
    </w:p>
    <w:p w14:paraId="3FDC841E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i/>
          <w:sz w:val="28"/>
          <w:szCs w:val="28"/>
        </w:rPr>
        <w:t xml:space="preserve"> В воспитательной сфере:</w:t>
      </w:r>
      <w:r w:rsidRPr="00A36246">
        <w:rPr>
          <w:sz w:val="28"/>
          <w:szCs w:val="28"/>
        </w:rPr>
        <w:t xml:space="preserve"> воспитание у обучающихся  чувства уважения к истории школы, родного края, гордости за его славное прошлое, уважения и преклонения перед людьми, защищавшими ее свободу и независимость, достижение учащимися высокого уровня патриотического сознания, основанного на знании и понимании истории края. </w:t>
      </w:r>
    </w:p>
    <w:p w14:paraId="09C55475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i/>
          <w:sz w:val="28"/>
          <w:szCs w:val="28"/>
        </w:rPr>
        <w:t>В развивающей сфере:</w:t>
      </w:r>
      <w:r w:rsidRPr="00A36246">
        <w:rPr>
          <w:sz w:val="28"/>
          <w:szCs w:val="28"/>
        </w:rPr>
        <w:t xml:space="preserve"> достижения обучающимися  высокого уровня умений и навыков по самостоятельной работе по профилю музея, выработка этих умений в процессе поиска, научномузейной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внутришкольном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школьников. </w:t>
      </w:r>
    </w:p>
    <w:p w14:paraId="7245D302" w14:textId="77777777" w:rsidR="003246DF" w:rsidRPr="00A36246" w:rsidRDefault="003246DF" w:rsidP="00A36246">
      <w:pPr>
        <w:spacing w:after="0" w:line="240" w:lineRule="auto"/>
        <w:ind w:left="0" w:firstLine="567"/>
        <w:rPr>
          <w:sz w:val="28"/>
          <w:szCs w:val="28"/>
        </w:rPr>
      </w:pPr>
    </w:p>
    <w:p w14:paraId="7BBCF101" w14:textId="77777777" w:rsidR="003246DF" w:rsidRPr="00A36246" w:rsidRDefault="00256BEE" w:rsidP="00A36246">
      <w:pPr>
        <w:pStyle w:val="1"/>
        <w:spacing w:line="240" w:lineRule="auto"/>
        <w:ind w:left="0" w:firstLine="567"/>
        <w:jc w:val="both"/>
        <w:rPr>
          <w:szCs w:val="28"/>
        </w:rPr>
      </w:pPr>
      <w:r w:rsidRPr="00A36246">
        <w:rPr>
          <w:szCs w:val="28"/>
        </w:rPr>
        <w:t>Содержание учебного курса</w:t>
      </w:r>
    </w:p>
    <w:p w14:paraId="1A76A82E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t>1. Вводное занятие.</w:t>
      </w:r>
    </w:p>
    <w:p w14:paraId="551EA714" w14:textId="77777777" w:rsidR="002D7F38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>Знакомство с понятием «музей». Знакомство с программой работы. Инструктаж по технике безопасности.</w:t>
      </w:r>
    </w:p>
    <w:p w14:paraId="13FC9737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 </w:t>
      </w:r>
      <w:r w:rsidRPr="00A36246">
        <w:rPr>
          <w:b/>
          <w:sz w:val="28"/>
          <w:szCs w:val="28"/>
        </w:rPr>
        <w:t>2.Музей как институт социальной памяти.</w:t>
      </w:r>
    </w:p>
    <w:p w14:paraId="5C41D080" w14:textId="77777777" w:rsidR="002D7F38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Происхождение музея. Музей античного мира,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 </w:t>
      </w:r>
    </w:p>
    <w:p w14:paraId="63E8AF31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t>3.Музейный предмет и способы его изучения.</w:t>
      </w:r>
    </w:p>
    <w:p w14:paraId="7095CBD5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lastRenderedPageBreak/>
        <w:t xml:space="preserve"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 </w:t>
      </w:r>
    </w:p>
    <w:p w14:paraId="3DB98CD6" w14:textId="77777777" w:rsidR="003246DF" w:rsidRPr="00A36246" w:rsidRDefault="00256BEE" w:rsidP="00A36246">
      <w:pPr>
        <w:numPr>
          <w:ilvl w:val="0"/>
          <w:numId w:val="4"/>
        </w:num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t>Основы музейных знаний.</w:t>
      </w:r>
    </w:p>
    <w:p w14:paraId="125CBB4C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микрорайоне школы, ветеранами педагогического труда, родителями. Свидетели истории. Основные источники по истории: книги и брошюры по изучаемой тем, воспоминания участников исторических событий, вещественные памятники. Где и как собирать материалы для музея. Работа в библиотеке, государственном музее, архиве. Встречи с участниками исторических событий, работниками музеев, известными людьми города. Как записывать воспоминания. Краеведческий дневник. Проведение встреч, запись воспоминаний и рассказов. Точность и достоверность записей. Правила фиксирования воспоминаний, рассказов.  Изучение архивных документов. Обращение с найденными документами предметами. Необходимость их полной сохранности. Ваши помощники в поисковой работе. Учреждения, организации и лица, которые могут помочь в сборе поискового материала: библиотеки, работники музеев и архивов. Как работать с газетами, журналами, книгами. Работа с каталогами, Подготовка списка необходимой литературы. Изучение теста. Составление выписок. Как делать ссылки на источники. Беседы, анкетирование участников и свидетелей изучаемых событий. Подготовка к беседе. Составление вопросов. Как вести себя во время встречи. Запись воспоминаний и рассказов. Использование диктофонов, фото- и видеоаппаратуры. Методика проведения социологического опроса. Учет и хранение собранных документов и вещей. Книга учета. Какие сведения необходимо в нее вносить. Как хранить собранные материалы. Как оформить выставку, музейную экспозицию. Содержание экспозиции школьного музея. Этапы создания музейной экспозиции: изучение и отбор материалов, изготовление текстов, аннотаций, элементов оформления. Оформление постоянных и временных выставок, сменных стендов, передвижных выставок </w:t>
      </w:r>
    </w:p>
    <w:p w14:paraId="0A8A0604" w14:textId="77777777" w:rsidR="003246DF" w:rsidRPr="00A36246" w:rsidRDefault="00A36246" w:rsidP="00A36246">
      <w:pPr>
        <w:spacing w:after="0" w:line="240" w:lineRule="auto"/>
        <w:ind w:left="567" w:firstLine="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256BEE" w:rsidRPr="00A36246">
        <w:rPr>
          <w:b/>
          <w:sz w:val="28"/>
          <w:szCs w:val="28"/>
        </w:rPr>
        <w:t>Подготовка экскурсии</w:t>
      </w:r>
    </w:p>
    <w:p w14:paraId="6C156BCA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Как подготовить доклад, экскурсию. Выбор темы доклада, экскурсии, изучение различных источников информации, подготовка текста. Отбор экспонатов в зависимости от темы доклада или экскурсии. Как вести экскурсию. Маршрут экскурсии. Использование различных методов и приемов в ходе экскурсии. Приемы сравнительной и мыслительной реконструкции. Требования к языку экскурсовода. Использование разнообразных форм и видов культурно-просветительской работы в школьном музее. Методика проведения экскурсии. Составление текста экскурсии. Организация временных выставок. Организация издательской деятельности. Лекция как одна из форм просветительской работы музея. Проведение викторин и конкурсов для учащихся с использованием экспонатов музея. </w:t>
      </w:r>
    </w:p>
    <w:p w14:paraId="0CD52843" w14:textId="77777777" w:rsidR="00A36246" w:rsidRDefault="00A36246" w:rsidP="00A36246">
      <w:pPr>
        <w:spacing w:after="0" w:line="240" w:lineRule="auto"/>
        <w:ind w:left="0" w:firstLine="567"/>
        <w:rPr>
          <w:b/>
          <w:sz w:val="28"/>
          <w:szCs w:val="28"/>
        </w:rPr>
      </w:pPr>
    </w:p>
    <w:p w14:paraId="687639D3" w14:textId="77777777" w:rsidR="003246DF" w:rsidRPr="00A36246" w:rsidRDefault="002D7F38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lastRenderedPageBreak/>
        <w:t>6.</w:t>
      </w:r>
      <w:r w:rsidR="00256BEE" w:rsidRPr="00A36246">
        <w:rPr>
          <w:b/>
          <w:sz w:val="28"/>
          <w:szCs w:val="28"/>
        </w:rPr>
        <w:t>Краеведение.</w:t>
      </w:r>
    </w:p>
    <w:p w14:paraId="1A95494B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Школьный музей как источник изучения родного края. История создания школьного музея. Историческое прошлое нашего края.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 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 Краеведческие источники. Формы краеведческой работы. Научно-исследовательская деятельность школьного музея. Результаты краеведческой деятельности. </w:t>
      </w:r>
    </w:p>
    <w:p w14:paraId="6C297C77" w14:textId="77777777" w:rsidR="003246DF" w:rsidRPr="00A36246" w:rsidRDefault="002D7F38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t>7.</w:t>
      </w:r>
      <w:r w:rsidR="00256BEE" w:rsidRPr="00A36246">
        <w:rPr>
          <w:b/>
          <w:sz w:val="28"/>
          <w:szCs w:val="28"/>
        </w:rPr>
        <w:t>Военно-патриотическая работа.</w:t>
      </w:r>
    </w:p>
    <w:p w14:paraId="0E98C03E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Воспитательное значение военно-патриотической работы. Пропаганда героических подвигов советских воинов в годы Великой Отечественной войны. Ученики школы – защитники Отечества. подготовка временных выставок, рефератов. </w:t>
      </w:r>
    </w:p>
    <w:p w14:paraId="1513CA4A" w14:textId="77777777" w:rsidR="003246DF" w:rsidRPr="00A36246" w:rsidRDefault="002D7F38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t>8</w:t>
      </w:r>
      <w:r w:rsidR="00256BEE" w:rsidRPr="00A36246">
        <w:rPr>
          <w:b/>
          <w:sz w:val="28"/>
          <w:szCs w:val="28"/>
        </w:rPr>
        <w:t>.Изучение истории школы.</w:t>
      </w:r>
    </w:p>
    <w:p w14:paraId="33444277" w14:textId="77777777" w:rsidR="003246DF" w:rsidRPr="00A36246" w:rsidRDefault="00256BEE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sz w:val="28"/>
          <w:szCs w:val="28"/>
        </w:rPr>
        <w:t xml:space="preserve">Изучение истории школы. Основные события в жизни школы. Учителя школы. История деятельности пионерской и комсомольской организаций по экспозиции школьного музея. Поиск и обработка документов; «Золотые и серебряные медалисты школы». </w:t>
      </w:r>
    </w:p>
    <w:p w14:paraId="5CB690F1" w14:textId="77777777" w:rsidR="003246DF" w:rsidRPr="00A36246" w:rsidRDefault="002D7F38" w:rsidP="00A36246">
      <w:pPr>
        <w:spacing w:after="0" w:line="240" w:lineRule="auto"/>
        <w:ind w:left="0" w:firstLine="567"/>
        <w:rPr>
          <w:sz w:val="28"/>
          <w:szCs w:val="28"/>
        </w:rPr>
      </w:pPr>
      <w:r w:rsidRPr="00A36246">
        <w:rPr>
          <w:b/>
          <w:sz w:val="28"/>
          <w:szCs w:val="28"/>
        </w:rPr>
        <w:t>9</w:t>
      </w:r>
      <w:r w:rsidR="00256BEE" w:rsidRPr="00A36246">
        <w:rPr>
          <w:b/>
          <w:sz w:val="28"/>
          <w:szCs w:val="28"/>
        </w:rPr>
        <w:t>. Подведение итогов.</w:t>
      </w:r>
      <w:r w:rsidR="00256BEE" w:rsidRPr="00A36246">
        <w:rPr>
          <w:sz w:val="28"/>
          <w:szCs w:val="28"/>
        </w:rPr>
        <w:t xml:space="preserve">  Результаты практических работ кружка. </w:t>
      </w:r>
    </w:p>
    <w:p w14:paraId="62E352DA" w14:textId="77777777" w:rsidR="003246DF" w:rsidRPr="00540E46" w:rsidRDefault="003246DF">
      <w:pPr>
        <w:spacing w:after="147" w:line="259" w:lineRule="auto"/>
        <w:ind w:left="713" w:firstLine="0"/>
        <w:jc w:val="center"/>
      </w:pPr>
    </w:p>
    <w:p w14:paraId="45EE6537" w14:textId="77777777" w:rsidR="007C37DA" w:rsidRPr="00540E46" w:rsidRDefault="007C37DA">
      <w:pPr>
        <w:pStyle w:val="1"/>
        <w:ind w:left="651"/>
      </w:pPr>
    </w:p>
    <w:p w14:paraId="65ADB7A9" w14:textId="77777777" w:rsidR="007C37DA" w:rsidRPr="00540E46" w:rsidRDefault="007C37DA">
      <w:pPr>
        <w:pStyle w:val="1"/>
        <w:ind w:left="651"/>
      </w:pPr>
    </w:p>
    <w:p w14:paraId="546BAF93" w14:textId="77777777" w:rsidR="00A36246" w:rsidRDefault="00A36246">
      <w:pPr>
        <w:pStyle w:val="1"/>
        <w:ind w:left="651"/>
      </w:pPr>
    </w:p>
    <w:p w14:paraId="423B8ACC" w14:textId="77777777" w:rsidR="00A36246" w:rsidRDefault="00A36246">
      <w:pPr>
        <w:pStyle w:val="1"/>
        <w:ind w:left="651"/>
      </w:pPr>
    </w:p>
    <w:p w14:paraId="01487946" w14:textId="77777777" w:rsidR="00A36246" w:rsidRDefault="00A36246">
      <w:pPr>
        <w:pStyle w:val="1"/>
        <w:ind w:left="651"/>
      </w:pPr>
    </w:p>
    <w:p w14:paraId="546118A4" w14:textId="77777777" w:rsidR="003246DF" w:rsidRPr="00540E46" w:rsidRDefault="00256BEE" w:rsidP="00A36246">
      <w:pPr>
        <w:pStyle w:val="1"/>
        <w:ind w:left="0" w:firstLine="0"/>
      </w:pPr>
      <w:r w:rsidRPr="00540E46">
        <w:t>Тематическое планирование</w:t>
      </w:r>
    </w:p>
    <w:tbl>
      <w:tblPr>
        <w:tblStyle w:val="TableGrid"/>
        <w:tblW w:w="7907" w:type="dxa"/>
        <w:tblInd w:w="-216" w:type="dxa"/>
        <w:tblCellMar>
          <w:top w:w="7" w:type="dxa"/>
          <w:left w:w="20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28"/>
        <w:gridCol w:w="1563"/>
      </w:tblGrid>
      <w:tr w:rsidR="003246DF" w:rsidRPr="00540E46" w14:paraId="5DC4FA10" w14:textId="77777777">
        <w:trPr>
          <w:trHeight w:val="71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B3DD9" w14:textId="77777777" w:rsidR="003246DF" w:rsidRPr="00540E46" w:rsidRDefault="00256BEE">
            <w:pPr>
              <w:spacing w:after="0" w:line="259" w:lineRule="auto"/>
              <w:ind w:left="0" w:right="96" w:firstLine="0"/>
              <w:jc w:val="center"/>
            </w:pPr>
            <w:r w:rsidRPr="00540E46">
              <w:t xml:space="preserve"> п/п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806CD8" w14:textId="77777777" w:rsidR="003246DF" w:rsidRPr="00540E46" w:rsidRDefault="00256BEE">
            <w:pPr>
              <w:spacing w:after="0" w:line="259" w:lineRule="auto"/>
              <w:ind w:left="0" w:right="91" w:firstLine="0"/>
              <w:jc w:val="center"/>
            </w:pPr>
            <w:r w:rsidRPr="00540E46">
              <w:t xml:space="preserve">Тема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C9175" w14:textId="77777777" w:rsidR="003246DF" w:rsidRPr="00540E46" w:rsidRDefault="00256BEE">
            <w:pPr>
              <w:spacing w:after="0" w:line="259" w:lineRule="auto"/>
              <w:ind w:left="0" w:firstLine="0"/>
              <w:jc w:val="center"/>
            </w:pPr>
            <w:r w:rsidRPr="00540E46">
              <w:t xml:space="preserve">Количество часов </w:t>
            </w:r>
          </w:p>
        </w:tc>
      </w:tr>
      <w:tr w:rsidR="003246DF" w:rsidRPr="00540E46" w14:paraId="73F350BE" w14:textId="77777777">
        <w:trPr>
          <w:trHeight w:val="43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A195E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1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66C1805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Вводное занятие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24EBC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3 </w:t>
            </w:r>
          </w:p>
        </w:tc>
      </w:tr>
      <w:tr w:rsidR="003246DF" w:rsidRPr="00540E46" w14:paraId="7F01901D" w14:textId="77777777">
        <w:trPr>
          <w:trHeight w:val="43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6D900B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2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E3BDC1F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Музей как институт социальной памяти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88134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6 </w:t>
            </w:r>
          </w:p>
        </w:tc>
      </w:tr>
      <w:tr w:rsidR="003246DF" w:rsidRPr="00540E46" w14:paraId="5DD2AFDD" w14:textId="77777777">
        <w:trPr>
          <w:trHeight w:val="43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29BC6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3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11EE2DB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Музейный предмет и способы его изучения.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1C300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12 </w:t>
            </w:r>
          </w:p>
        </w:tc>
      </w:tr>
      <w:tr w:rsidR="003246DF" w:rsidRPr="00540E46" w14:paraId="56B23F6D" w14:textId="77777777">
        <w:trPr>
          <w:trHeight w:val="43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19B75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4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A5C01B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Основы музейных знаний.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C79529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21 </w:t>
            </w:r>
          </w:p>
        </w:tc>
      </w:tr>
      <w:tr w:rsidR="003246DF" w:rsidRPr="00540E46" w14:paraId="026158C0" w14:textId="77777777">
        <w:trPr>
          <w:trHeight w:val="43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82A6B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5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8BFFAF9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Подготовка экскурсии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C13D2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18 </w:t>
            </w:r>
          </w:p>
        </w:tc>
      </w:tr>
      <w:tr w:rsidR="003246DF" w:rsidRPr="00540E46" w14:paraId="7034E7B9" w14:textId="77777777">
        <w:trPr>
          <w:trHeight w:val="43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68228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6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80C3285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Краеведение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AD7C8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15 </w:t>
            </w:r>
          </w:p>
        </w:tc>
      </w:tr>
      <w:tr w:rsidR="003246DF" w:rsidRPr="00540E46" w14:paraId="4E5DEEDC" w14:textId="77777777">
        <w:trPr>
          <w:trHeight w:val="43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A9CC4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7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44CEF16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Военно-патриотическая работа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CD757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18 </w:t>
            </w:r>
          </w:p>
        </w:tc>
      </w:tr>
      <w:tr w:rsidR="003246DF" w:rsidRPr="00540E46" w14:paraId="4101EB04" w14:textId="77777777">
        <w:trPr>
          <w:trHeight w:val="43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147FD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8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A537520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Изучение истории школы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119A7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6 </w:t>
            </w:r>
          </w:p>
        </w:tc>
      </w:tr>
      <w:tr w:rsidR="003246DF" w:rsidRPr="00540E46" w14:paraId="7DFF4FA2" w14:textId="77777777">
        <w:trPr>
          <w:trHeight w:val="43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1E002" w14:textId="77777777" w:rsidR="003246DF" w:rsidRPr="00540E46" w:rsidRDefault="00256BEE">
            <w:pPr>
              <w:spacing w:after="0" w:line="259" w:lineRule="auto"/>
              <w:ind w:left="0" w:right="94" w:firstLine="0"/>
              <w:jc w:val="center"/>
            </w:pPr>
            <w:r w:rsidRPr="00540E46">
              <w:t xml:space="preserve">9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A1B6141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Подведение итогов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EBAC1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3 </w:t>
            </w:r>
          </w:p>
        </w:tc>
      </w:tr>
      <w:tr w:rsidR="003246DF" w:rsidRPr="00540E46" w14:paraId="213750D6" w14:textId="77777777">
        <w:trPr>
          <w:trHeight w:val="43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EEBAB" w14:textId="77777777" w:rsidR="003246DF" w:rsidRPr="00540E46" w:rsidRDefault="003246DF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9C3D5A9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rPr>
                <w:color w:val="00000A"/>
                <w:sz w:val="24"/>
              </w:rPr>
              <w:t>Всего часов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8ACBB" w14:textId="77777777" w:rsidR="003246DF" w:rsidRPr="00540E46" w:rsidRDefault="00256BEE">
            <w:pPr>
              <w:spacing w:after="0" w:line="259" w:lineRule="auto"/>
              <w:ind w:left="0" w:right="95" w:firstLine="0"/>
              <w:jc w:val="center"/>
            </w:pPr>
            <w:r w:rsidRPr="00540E46">
              <w:t xml:space="preserve">102 </w:t>
            </w:r>
          </w:p>
        </w:tc>
      </w:tr>
    </w:tbl>
    <w:p w14:paraId="6224DF7B" w14:textId="77777777" w:rsidR="003246DF" w:rsidRPr="00540E46" w:rsidRDefault="003246DF">
      <w:pPr>
        <w:spacing w:after="200" w:line="259" w:lineRule="auto"/>
        <w:ind w:left="713" w:firstLine="0"/>
        <w:jc w:val="center"/>
      </w:pPr>
    </w:p>
    <w:p w14:paraId="3B9E654C" w14:textId="77777777" w:rsidR="00A36246" w:rsidRDefault="00A36246">
      <w:pPr>
        <w:spacing w:after="140" w:line="259" w:lineRule="auto"/>
        <w:ind w:left="2511"/>
        <w:jc w:val="left"/>
        <w:rPr>
          <w:b/>
          <w:sz w:val="28"/>
        </w:rPr>
      </w:pPr>
    </w:p>
    <w:p w14:paraId="46A0F8DD" w14:textId="77777777" w:rsidR="00A36246" w:rsidRDefault="00A36246">
      <w:pPr>
        <w:spacing w:after="140" w:line="259" w:lineRule="auto"/>
        <w:ind w:left="2511"/>
        <w:jc w:val="left"/>
        <w:rPr>
          <w:b/>
          <w:sz w:val="28"/>
        </w:rPr>
      </w:pPr>
    </w:p>
    <w:p w14:paraId="2878117A" w14:textId="77777777" w:rsidR="003246DF" w:rsidRPr="00540E46" w:rsidRDefault="00256BEE">
      <w:pPr>
        <w:spacing w:after="140" w:line="259" w:lineRule="auto"/>
        <w:ind w:left="2511"/>
        <w:jc w:val="left"/>
      </w:pPr>
      <w:r w:rsidRPr="00540E46">
        <w:rPr>
          <w:b/>
          <w:sz w:val="28"/>
        </w:rPr>
        <w:t>Календарно-тематическое планирование</w:t>
      </w:r>
    </w:p>
    <w:p w14:paraId="21432AF9" w14:textId="77777777" w:rsidR="003246DF" w:rsidRPr="00540E46" w:rsidRDefault="003246DF">
      <w:pPr>
        <w:spacing w:after="0" w:line="259" w:lineRule="auto"/>
        <w:ind w:left="713" w:firstLine="0"/>
        <w:jc w:val="center"/>
      </w:pPr>
    </w:p>
    <w:tbl>
      <w:tblPr>
        <w:tblStyle w:val="TableGrid"/>
        <w:tblW w:w="9573" w:type="dxa"/>
        <w:tblInd w:w="-216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41"/>
        <w:gridCol w:w="1138"/>
        <w:gridCol w:w="1346"/>
        <w:gridCol w:w="1518"/>
        <w:gridCol w:w="1870"/>
      </w:tblGrid>
      <w:tr w:rsidR="003246DF" w:rsidRPr="00540E46" w14:paraId="1E23F28A" w14:textId="77777777">
        <w:trPr>
          <w:trHeight w:val="432"/>
        </w:trPr>
        <w:tc>
          <w:tcPr>
            <w:tcW w:w="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44808" w14:textId="77777777" w:rsidR="003246DF" w:rsidRPr="00540E46" w:rsidRDefault="00256BEE">
            <w:pPr>
              <w:spacing w:after="22" w:line="259" w:lineRule="auto"/>
              <w:ind w:left="0" w:right="38" w:firstLine="0"/>
              <w:jc w:val="center"/>
            </w:pPr>
            <w:r w:rsidRPr="00540E46">
              <w:t xml:space="preserve">№ </w:t>
            </w:r>
          </w:p>
          <w:p w14:paraId="72DC2FDF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п/п </w:t>
            </w:r>
          </w:p>
        </w:tc>
        <w:tc>
          <w:tcPr>
            <w:tcW w:w="2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57D78" w14:textId="77777777" w:rsidR="003246DF" w:rsidRPr="00540E46" w:rsidRDefault="00256BEE">
            <w:pPr>
              <w:spacing w:after="0" w:line="259" w:lineRule="auto"/>
              <w:ind w:left="0" w:right="39" w:firstLine="0"/>
              <w:jc w:val="center"/>
            </w:pPr>
            <w:r w:rsidRPr="00540E46">
              <w:t xml:space="preserve">Название раздела, темы </w:t>
            </w:r>
          </w:p>
        </w:tc>
        <w:tc>
          <w:tcPr>
            <w:tcW w:w="4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B1706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Количество часов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EFE06" w14:textId="77777777" w:rsidR="003246DF" w:rsidRPr="00540E46" w:rsidRDefault="00256BEE">
            <w:pPr>
              <w:spacing w:after="0" w:line="259" w:lineRule="auto"/>
              <w:ind w:left="41" w:firstLine="0"/>
              <w:jc w:val="left"/>
            </w:pPr>
            <w:r w:rsidRPr="00540E46">
              <w:t xml:space="preserve">Дата проведения </w:t>
            </w:r>
          </w:p>
        </w:tc>
      </w:tr>
      <w:tr w:rsidR="003246DF" w:rsidRPr="00540E46" w14:paraId="045496D0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C611C" w14:textId="77777777" w:rsidR="003246DF" w:rsidRPr="00540E46" w:rsidRDefault="003246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66C3A" w14:textId="77777777" w:rsidR="003246DF" w:rsidRPr="00540E46" w:rsidRDefault="003246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2CCFA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Всего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E7FD7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Теория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B3FF6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Практика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18692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по плану </w:t>
            </w:r>
          </w:p>
        </w:tc>
      </w:tr>
      <w:tr w:rsidR="003246DF" w:rsidRPr="00540E46" w14:paraId="2EDD34E7" w14:textId="77777777">
        <w:trPr>
          <w:trHeight w:val="433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A6222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Вводное занятие.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39183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rPr>
                <w:b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21C4A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rPr>
                <w:b/>
              </w:rPr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42A96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rPr>
                <w:b/>
              </w:rPr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27EF5" w14:textId="77777777" w:rsidR="003246DF" w:rsidRPr="00540E46" w:rsidRDefault="003246DF">
            <w:pPr>
              <w:spacing w:after="0" w:line="259" w:lineRule="auto"/>
              <w:ind w:left="17" w:firstLine="0"/>
              <w:jc w:val="center"/>
            </w:pPr>
          </w:p>
        </w:tc>
      </w:tr>
      <w:tr w:rsidR="003246DF" w:rsidRPr="00540E46" w14:paraId="3474472A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348B9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1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9D3FF" w14:textId="77777777" w:rsidR="003246DF" w:rsidRPr="00540E46" w:rsidRDefault="00256BEE">
            <w:pPr>
              <w:spacing w:after="0" w:line="259" w:lineRule="auto"/>
              <w:ind w:left="0" w:right="7" w:firstLine="0"/>
              <w:jc w:val="left"/>
            </w:pPr>
            <w:r w:rsidRPr="00540E46">
              <w:t xml:space="preserve">Инструктаж по ТБ. Что такое музей.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6C1F8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C02F6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A763B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66742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2B56739E" w14:textId="77777777">
        <w:trPr>
          <w:trHeight w:val="696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AD738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Музей как институт социальной памяти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F6BB1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rPr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331F4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rPr>
                <w:b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03083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rPr>
                <w:b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1E761" w14:textId="77777777" w:rsidR="003246DF" w:rsidRPr="00540E46" w:rsidRDefault="003246DF">
            <w:pPr>
              <w:spacing w:after="0" w:line="259" w:lineRule="auto"/>
              <w:ind w:left="17" w:firstLine="0"/>
              <w:jc w:val="center"/>
            </w:pPr>
          </w:p>
        </w:tc>
      </w:tr>
      <w:tr w:rsidR="003246DF" w:rsidRPr="00540E46" w14:paraId="3FF477B7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E4626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5D9CE" w14:textId="77777777" w:rsidR="003246DF" w:rsidRPr="00540E46" w:rsidRDefault="00256BEE">
            <w:pPr>
              <w:spacing w:after="28" w:line="259" w:lineRule="auto"/>
              <w:ind w:left="0" w:firstLine="0"/>
              <w:jc w:val="left"/>
            </w:pPr>
            <w:r w:rsidRPr="00540E46">
              <w:t xml:space="preserve">Происхождение музея. </w:t>
            </w:r>
          </w:p>
          <w:p w14:paraId="5AB15793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Профили и типы музеев.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994E4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1DDA6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0F594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A2B86" w14:textId="77777777" w:rsidR="003246DF" w:rsidRPr="00540E46" w:rsidRDefault="003246DF">
            <w:pPr>
              <w:spacing w:after="0" w:line="259" w:lineRule="auto"/>
              <w:ind w:left="24" w:firstLine="0"/>
              <w:jc w:val="left"/>
            </w:pPr>
          </w:p>
        </w:tc>
      </w:tr>
      <w:tr w:rsidR="003246DF" w:rsidRPr="00540E46" w14:paraId="50A693E5" w14:textId="77777777">
        <w:trPr>
          <w:trHeight w:val="148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17EA0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3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37D1D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>Специфика школьного музея как центра музейнопедагогической и краеведческой работы в школе.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3BC31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78AFB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DB773B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9E72E" w14:textId="77777777" w:rsidR="003246DF" w:rsidRPr="00540E46" w:rsidRDefault="003246DF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3246DF" w:rsidRPr="00540E46" w14:paraId="63F6A444" w14:textId="77777777">
        <w:trPr>
          <w:trHeight w:val="696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49D46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 xml:space="preserve">Музейный предмет и способы его изучения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23B2D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rPr>
                <w:b/>
              </w:rPr>
              <w:t>12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528C1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rPr>
                <w:b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9543F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1D073" w14:textId="77777777" w:rsidR="003246DF" w:rsidRPr="00540E46" w:rsidRDefault="003246DF">
            <w:pPr>
              <w:spacing w:after="0" w:line="259" w:lineRule="auto"/>
              <w:ind w:left="17" w:firstLine="0"/>
              <w:jc w:val="center"/>
            </w:pPr>
          </w:p>
        </w:tc>
      </w:tr>
      <w:tr w:rsidR="003246DF" w:rsidRPr="00540E46" w14:paraId="002D5CC1" w14:textId="77777777">
        <w:trPr>
          <w:trHeight w:val="95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8B267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4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0C9E5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Понятия: музейный предмет – предмет музейного назначения – экспонат.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E440A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C4F20C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69BF7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A11E6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20119B70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C146E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5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8A244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Классификация музейных предметов.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5FEEC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14CB8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91666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D12A8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653AFECD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84DA72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6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D418D" w14:textId="77777777" w:rsidR="003246DF" w:rsidRPr="00540E46" w:rsidRDefault="00256BEE">
            <w:pPr>
              <w:spacing w:after="0" w:line="259" w:lineRule="auto"/>
              <w:ind w:left="0" w:right="27" w:firstLine="0"/>
              <w:jc w:val="left"/>
            </w:pPr>
            <w:r w:rsidRPr="00540E46">
              <w:t xml:space="preserve">Способы изучения музейных предметов.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8748B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EBECC8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7B142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833E0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054E8014" w14:textId="77777777">
        <w:trPr>
          <w:trHeight w:val="168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DE3ED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7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DD2AF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«Легенда» как способ фиксации сведений о музейном предмете со слов владельца. Копии музейного предмета. Муляж, макет, модель.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890BD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58497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C7E34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27990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0D9722AE" w14:textId="77777777">
        <w:trPr>
          <w:trHeight w:val="432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42EEC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Основы музейных знаний.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8DB4A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rPr>
                <w:b/>
              </w:rPr>
              <w:t>21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191A1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11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CAEF9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10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145FF" w14:textId="77777777" w:rsidR="003246DF" w:rsidRPr="00540E46" w:rsidRDefault="003246DF">
            <w:pPr>
              <w:spacing w:after="0" w:line="259" w:lineRule="auto"/>
              <w:ind w:left="17" w:firstLine="0"/>
              <w:jc w:val="center"/>
            </w:pPr>
          </w:p>
        </w:tc>
      </w:tr>
      <w:tr w:rsidR="003246DF" w:rsidRPr="00540E46" w14:paraId="1946388E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A14EB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8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185EA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Где и как собирать материалы для музея.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B364E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F0F13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22359" w14:textId="77777777" w:rsidR="003246DF" w:rsidRPr="00540E46" w:rsidRDefault="00256BEE">
            <w:pPr>
              <w:spacing w:after="0" w:line="259" w:lineRule="auto"/>
              <w:ind w:left="0" w:right="35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2BFD6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</w:tbl>
    <w:p w14:paraId="35F461D3" w14:textId="77777777" w:rsidR="003246DF" w:rsidRPr="00540E46" w:rsidRDefault="003246DF">
      <w:pPr>
        <w:spacing w:after="0" w:line="259" w:lineRule="auto"/>
        <w:ind w:left="-1702" w:right="212" w:firstLine="0"/>
        <w:jc w:val="left"/>
      </w:pPr>
    </w:p>
    <w:tbl>
      <w:tblPr>
        <w:tblStyle w:val="TableGrid"/>
        <w:tblW w:w="9573" w:type="dxa"/>
        <w:tblInd w:w="-216" w:type="dxa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761"/>
        <w:gridCol w:w="2941"/>
        <w:gridCol w:w="1138"/>
        <w:gridCol w:w="1346"/>
        <w:gridCol w:w="1517"/>
        <w:gridCol w:w="1870"/>
      </w:tblGrid>
      <w:tr w:rsidR="003246DF" w:rsidRPr="00540E46" w14:paraId="14F18E2E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59A501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9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C10E6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Изучение архивных документов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11303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30A31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AEB2B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CA3B8" w14:textId="77777777" w:rsidR="003246DF" w:rsidRPr="00540E46" w:rsidRDefault="003246DF">
            <w:pPr>
              <w:spacing w:after="0" w:line="259" w:lineRule="auto"/>
              <w:ind w:left="29" w:firstLine="0"/>
              <w:jc w:val="left"/>
            </w:pPr>
          </w:p>
        </w:tc>
      </w:tr>
      <w:tr w:rsidR="003246DF" w:rsidRPr="00540E46" w14:paraId="5B32BED4" w14:textId="77777777">
        <w:trPr>
          <w:trHeight w:val="95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8475E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10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68DA9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Инвентарная книга. Заполнение инвентарной книги.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753BD2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84E6AB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1FFDE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2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1C802" w14:textId="77777777" w:rsidR="003246DF" w:rsidRPr="00540E46" w:rsidRDefault="0068731F" w:rsidP="002F4E02">
            <w:pPr>
              <w:spacing w:after="0" w:line="259" w:lineRule="auto"/>
              <w:ind w:left="29" w:firstLine="0"/>
              <w:jc w:val="left"/>
            </w:pPr>
            <w:r>
              <w:br/>
            </w:r>
          </w:p>
        </w:tc>
      </w:tr>
      <w:tr w:rsidR="003246DF" w:rsidRPr="00540E46" w14:paraId="7816A4ED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FBD82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lastRenderedPageBreak/>
              <w:t xml:space="preserve">11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5ECAE" w14:textId="77777777" w:rsidR="003246DF" w:rsidRPr="00540E46" w:rsidRDefault="00256BEE">
            <w:pPr>
              <w:spacing w:after="0" w:line="259" w:lineRule="auto"/>
              <w:ind w:left="0" w:firstLine="0"/>
            </w:pPr>
            <w:r w:rsidRPr="00540E46">
              <w:t xml:space="preserve">Шифровка. Оформление шифра экспонатов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5C1DA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A9EBD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88AA1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2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B37C1" w14:textId="77777777" w:rsidR="003246DF" w:rsidRPr="00540E46" w:rsidRDefault="003246DF">
            <w:pPr>
              <w:spacing w:after="0" w:line="259" w:lineRule="auto"/>
              <w:ind w:left="29" w:firstLine="0"/>
              <w:jc w:val="left"/>
            </w:pPr>
          </w:p>
        </w:tc>
      </w:tr>
      <w:tr w:rsidR="003246DF" w:rsidRPr="00540E46" w14:paraId="1E72AC2F" w14:textId="77777777">
        <w:trPr>
          <w:trHeight w:val="432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212AF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12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537D59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Приём и выдача предметов.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C7489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F5DE6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207E4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2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5664F" w14:textId="77777777" w:rsidR="003246DF" w:rsidRPr="00540E46" w:rsidRDefault="003246DF">
            <w:pPr>
              <w:spacing w:after="0" w:line="259" w:lineRule="auto"/>
              <w:ind w:left="29" w:firstLine="0"/>
              <w:jc w:val="left"/>
            </w:pPr>
          </w:p>
        </w:tc>
      </w:tr>
      <w:tr w:rsidR="003246DF" w:rsidRPr="00540E46" w14:paraId="27B2BA59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4457E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13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AB203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Научное определение и описание предметов.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FC029D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D45F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1AAD6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39DA0" w14:textId="77777777" w:rsidR="003246DF" w:rsidRPr="00540E46" w:rsidRDefault="003246DF">
            <w:pPr>
              <w:spacing w:after="0" w:line="259" w:lineRule="auto"/>
              <w:ind w:left="24" w:firstLine="0"/>
              <w:jc w:val="left"/>
            </w:pPr>
          </w:p>
        </w:tc>
      </w:tr>
      <w:tr w:rsidR="003246DF" w:rsidRPr="00540E46" w14:paraId="62027431" w14:textId="77777777">
        <w:trPr>
          <w:trHeight w:val="1222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A3BD27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14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C4C52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Организация хранения. Общие требования к обеспечению сохранности предметов.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8C6C0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D68E0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D2AE6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38501" w14:textId="77777777" w:rsidR="003246DF" w:rsidRPr="00540E46" w:rsidRDefault="003246DF">
            <w:pPr>
              <w:spacing w:after="0" w:line="259" w:lineRule="auto"/>
              <w:ind w:left="24" w:firstLine="0"/>
              <w:jc w:val="left"/>
            </w:pPr>
          </w:p>
        </w:tc>
      </w:tr>
      <w:tr w:rsidR="003246DF" w:rsidRPr="00540E46" w14:paraId="46EB7E32" w14:textId="77777777">
        <w:trPr>
          <w:trHeight w:val="432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06D2C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Подготовка экскурсии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8DDA4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rPr>
                <w:b/>
              </w:rPr>
              <w:t>18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BC04E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rPr>
                <w:b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D6779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rPr>
                <w:b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75F9A" w14:textId="77777777" w:rsidR="003246DF" w:rsidRPr="00540E46" w:rsidRDefault="003246DF">
            <w:pPr>
              <w:spacing w:after="0" w:line="259" w:lineRule="auto"/>
              <w:ind w:left="21" w:firstLine="0"/>
              <w:jc w:val="center"/>
            </w:pPr>
          </w:p>
        </w:tc>
      </w:tr>
      <w:tr w:rsidR="003246DF" w:rsidRPr="00540E46" w14:paraId="64845E21" w14:textId="77777777">
        <w:trPr>
          <w:trHeight w:val="432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5298B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15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78A1F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Виды экскурсий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A8BD2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2D8D9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5C357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3B786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61D77DC4" w14:textId="77777777">
        <w:trPr>
          <w:trHeight w:val="95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BF8A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16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EB7EB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Основные требования к музейной экскурсии и этапы её подготовки.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29460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31731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D976E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72EB4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18194B03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0A1E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17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F91ED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Методы проведения экскурсий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E12BC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15D6A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957F1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F8761" w14:textId="77777777" w:rsidR="003246DF" w:rsidRPr="00540E46" w:rsidRDefault="003246DF">
            <w:pPr>
              <w:spacing w:after="0" w:line="259" w:lineRule="auto"/>
              <w:ind w:left="24" w:firstLine="0"/>
              <w:jc w:val="left"/>
            </w:pPr>
          </w:p>
        </w:tc>
      </w:tr>
      <w:tr w:rsidR="003246DF" w:rsidRPr="00540E46" w14:paraId="32564109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F8377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18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329BE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Правила подготовки текстов экскурсий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56318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78057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33D4E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3BFEA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27120582" w14:textId="77777777">
        <w:trPr>
          <w:trHeight w:val="44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09C59F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19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F25F3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>Работа экскурсовода.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8FB62A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C4FC4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CB1E5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19806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3A65CE8C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A123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20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96E1E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Проведение экскурсии в школьном музее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26046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41C2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8928D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B26A1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7DE62557" w14:textId="77777777">
        <w:trPr>
          <w:trHeight w:val="434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1A573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Краеведение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52FC1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rPr>
                <w:b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5C613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rPr>
                <w:b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C7AE6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rPr>
                <w:b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3CC02" w14:textId="77777777" w:rsidR="003246DF" w:rsidRPr="00540E46" w:rsidRDefault="003246DF">
            <w:pPr>
              <w:spacing w:after="0" w:line="259" w:lineRule="auto"/>
              <w:ind w:left="21" w:firstLine="0"/>
              <w:jc w:val="center"/>
            </w:pPr>
          </w:p>
        </w:tc>
      </w:tr>
      <w:tr w:rsidR="003246DF" w:rsidRPr="00540E46" w14:paraId="55623E5C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378CA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21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D8C5D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Музей - хранитель местной истории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EA15B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0EFAC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75FEB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78A52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339BC0BA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F2FB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22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5F5E4" w14:textId="77777777" w:rsidR="003246DF" w:rsidRPr="00540E46" w:rsidRDefault="00256BEE">
            <w:pPr>
              <w:spacing w:after="0" w:line="259" w:lineRule="auto"/>
              <w:ind w:left="0" w:right="15" w:firstLine="0"/>
              <w:jc w:val="left"/>
            </w:pPr>
            <w:r w:rsidRPr="00540E46">
              <w:t xml:space="preserve">История создания школьного музея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6FC13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15358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74D47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C95CE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16017C35" w14:textId="77777777">
        <w:trPr>
          <w:trHeight w:val="121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D5E95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23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2711D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Как проводить беседы с очевидцами исторических событий и записывать их воспоминания.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A5075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D7A10" w14:textId="77777777" w:rsidR="003246DF" w:rsidRPr="00540E46" w:rsidRDefault="00256BEE">
            <w:pPr>
              <w:spacing w:after="0" w:line="259" w:lineRule="auto"/>
              <w:ind w:left="0" w:right="32" w:firstLine="0"/>
              <w:jc w:val="center"/>
            </w:pPr>
            <w:r w:rsidRPr="00540E46">
              <w:t xml:space="preserve">-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07E52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3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AE6B5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33998890" w14:textId="77777777">
        <w:trPr>
          <w:trHeight w:val="95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06B78C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24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C5BD6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Изучение записей воспоминаний, хранящихся в школьном музее.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C02BF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A249B4" w14:textId="77777777" w:rsidR="003246DF" w:rsidRPr="00540E46" w:rsidRDefault="00256BEE">
            <w:pPr>
              <w:spacing w:after="0" w:line="259" w:lineRule="auto"/>
              <w:ind w:left="0" w:right="32" w:firstLine="0"/>
              <w:jc w:val="center"/>
            </w:pPr>
            <w:r w:rsidRPr="00540E46">
              <w:t xml:space="preserve">-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262F2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t xml:space="preserve">3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CAAE9D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4A66A978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8D9C0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25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661A1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Историческое прошлое нашего края.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C573F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BEC18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3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D3740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t xml:space="preserve">-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D669F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3DACD4E8" w14:textId="77777777">
        <w:trPr>
          <w:trHeight w:val="434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033EA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Военно-патриотическая работа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54713F" w14:textId="77777777" w:rsidR="003246DF" w:rsidRPr="00540E46" w:rsidRDefault="00256BEE">
            <w:pPr>
              <w:spacing w:after="0" w:line="259" w:lineRule="auto"/>
              <w:ind w:left="0" w:right="36" w:firstLine="0"/>
              <w:jc w:val="center"/>
            </w:pPr>
            <w:r w:rsidRPr="00540E46">
              <w:rPr>
                <w:b/>
              </w:rPr>
              <w:t>18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9648A" w14:textId="77777777" w:rsidR="003246DF" w:rsidRPr="00540E46" w:rsidRDefault="00256BEE">
            <w:pPr>
              <w:spacing w:after="0" w:line="259" w:lineRule="auto"/>
              <w:ind w:left="0" w:right="34" w:firstLine="0"/>
              <w:jc w:val="center"/>
            </w:pPr>
            <w:r w:rsidRPr="00540E46">
              <w:rPr>
                <w:b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2D621" w14:textId="77777777" w:rsidR="003246DF" w:rsidRPr="00540E46" w:rsidRDefault="00256BEE">
            <w:pPr>
              <w:spacing w:after="0" w:line="259" w:lineRule="auto"/>
              <w:ind w:left="0" w:right="31" w:firstLine="0"/>
              <w:jc w:val="center"/>
            </w:pPr>
            <w:r w:rsidRPr="00540E46">
              <w:rPr>
                <w:b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D7B37" w14:textId="77777777" w:rsidR="003246DF" w:rsidRPr="00540E46" w:rsidRDefault="003246DF">
            <w:pPr>
              <w:spacing w:after="0" w:line="259" w:lineRule="auto"/>
              <w:ind w:left="21" w:firstLine="0"/>
              <w:jc w:val="center"/>
            </w:pPr>
          </w:p>
        </w:tc>
      </w:tr>
      <w:tr w:rsidR="003246DF" w:rsidRPr="00540E46" w14:paraId="64FA4840" w14:textId="77777777">
        <w:trPr>
          <w:trHeight w:val="95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709FA6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26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97534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Воспитательное значение военно-патриотической работы.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213D3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F4784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75FD4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-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42FCB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501751D8" w14:textId="77777777">
        <w:trPr>
          <w:trHeight w:val="95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2A05B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27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EAC7C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Ветераны и труженики тыла Великой Отечественной войны города Чапаевска.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BDA67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67497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39029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-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E3D6D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7AC18D5B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B9DBE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lastRenderedPageBreak/>
              <w:t xml:space="preserve">28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F466F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Пропаганда героических подвигов советских воинов.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DE3F2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E89A9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414ED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-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39D97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7CF0DA03" w14:textId="77777777">
        <w:trPr>
          <w:trHeight w:val="121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8E4A6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29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8B99A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Встречи с ветеранами воинских действий, посещение музея ветеранов локальных войн.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5282D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34160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009F8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-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B3FF1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742ED5E6" w14:textId="77777777">
        <w:trPr>
          <w:trHeight w:val="696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8A0A6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30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7C802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Сбор материалов для школьного музея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0EE6A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70B63" w14:textId="77777777" w:rsidR="003246DF" w:rsidRPr="00540E46" w:rsidRDefault="00256BEE">
            <w:pPr>
              <w:spacing w:after="0" w:line="259" w:lineRule="auto"/>
              <w:ind w:left="0" w:right="39" w:firstLine="0"/>
              <w:jc w:val="center"/>
            </w:pPr>
            <w:r w:rsidRPr="00540E46">
              <w:t xml:space="preserve">-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C9541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3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6B29B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3242E40E" w14:textId="77777777">
        <w:trPr>
          <w:trHeight w:val="69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0C07B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31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50620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t xml:space="preserve">Оформление экспозиций музея.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8D27E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FEF95" w14:textId="77777777" w:rsidR="003246DF" w:rsidRPr="00540E46" w:rsidRDefault="00256BEE">
            <w:pPr>
              <w:spacing w:after="0" w:line="259" w:lineRule="auto"/>
              <w:ind w:left="0" w:right="39" w:firstLine="0"/>
              <w:jc w:val="center"/>
            </w:pPr>
            <w:r w:rsidRPr="00540E46">
              <w:t xml:space="preserve">-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70FBA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3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34249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17C4FC62" w14:textId="77777777">
        <w:trPr>
          <w:trHeight w:val="432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3B88A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Изучение истории школы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B5C9A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rPr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C4AF2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rPr>
                <w:b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41F4C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rPr>
                <w:b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18A56" w14:textId="77777777" w:rsidR="003246DF" w:rsidRPr="00540E46" w:rsidRDefault="003246DF">
            <w:pPr>
              <w:spacing w:after="0" w:line="259" w:lineRule="auto"/>
              <w:ind w:left="14" w:firstLine="0"/>
              <w:jc w:val="center"/>
            </w:pPr>
          </w:p>
        </w:tc>
      </w:tr>
      <w:tr w:rsidR="003246DF" w:rsidRPr="00540E46" w14:paraId="1DCA411C" w14:textId="77777777">
        <w:trPr>
          <w:trHeight w:val="1222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2E7E2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32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6B05B" w14:textId="77777777" w:rsidR="003246DF" w:rsidRPr="00540E46" w:rsidRDefault="00256BEE">
            <w:pPr>
              <w:spacing w:after="0" w:line="259" w:lineRule="auto"/>
              <w:ind w:left="0" w:right="56" w:firstLine="0"/>
            </w:pPr>
            <w:r w:rsidRPr="00540E46">
              <w:t xml:space="preserve">Основные события в жизни школы.  История деятельности пионерской и комсомольской организаций.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85239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73344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69A62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-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D83E9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28D80504" w14:textId="77777777">
        <w:trPr>
          <w:trHeight w:val="121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0A33D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33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353B9" w14:textId="77777777" w:rsidR="003246DF" w:rsidRPr="00540E46" w:rsidRDefault="00256BEE">
            <w:pPr>
              <w:spacing w:after="0" w:line="259" w:lineRule="auto"/>
              <w:ind w:left="0" w:right="69" w:firstLine="0"/>
            </w:pPr>
            <w:r w:rsidRPr="00540E46">
              <w:t xml:space="preserve">Учителя школы.  «Золотые и серебряные медалисты школы» (изучение документов).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F9DB9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2A0EB" w14:textId="77777777" w:rsidR="003246DF" w:rsidRPr="00540E46" w:rsidRDefault="00256BEE">
            <w:pPr>
              <w:spacing w:after="0" w:line="259" w:lineRule="auto"/>
              <w:ind w:left="0" w:right="39" w:firstLine="0"/>
              <w:jc w:val="center"/>
            </w:pPr>
            <w:r w:rsidRPr="00540E46">
              <w:t xml:space="preserve">-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421A1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3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1AD131" w14:textId="77777777" w:rsidR="003246DF" w:rsidRPr="00540E46" w:rsidRDefault="003246DF">
            <w:pPr>
              <w:spacing w:after="0" w:line="259" w:lineRule="auto"/>
              <w:ind w:left="22" w:firstLine="0"/>
              <w:jc w:val="left"/>
            </w:pPr>
          </w:p>
        </w:tc>
      </w:tr>
      <w:tr w:rsidR="003246DF" w:rsidRPr="00540E46" w14:paraId="2DBF8DDF" w14:textId="77777777">
        <w:trPr>
          <w:trHeight w:val="432"/>
        </w:trPr>
        <w:tc>
          <w:tcPr>
            <w:tcW w:w="3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5377C" w14:textId="77777777" w:rsidR="003246DF" w:rsidRPr="00540E46" w:rsidRDefault="00256BEE">
            <w:pPr>
              <w:spacing w:after="0" w:line="259" w:lineRule="auto"/>
              <w:ind w:left="2" w:firstLine="0"/>
              <w:jc w:val="left"/>
            </w:pPr>
            <w:r w:rsidRPr="00540E46">
              <w:rPr>
                <w:b/>
              </w:rPr>
              <w:t>Подведение итогов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E3909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rPr>
                <w:b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ECF77" w14:textId="77777777" w:rsidR="003246DF" w:rsidRPr="00540E46" w:rsidRDefault="00256BEE">
            <w:pPr>
              <w:spacing w:after="0" w:line="259" w:lineRule="auto"/>
              <w:ind w:left="0" w:right="39" w:firstLine="0"/>
              <w:jc w:val="center"/>
            </w:pPr>
            <w:r w:rsidRPr="00540E46">
              <w:rPr>
                <w:b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9AD66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rPr>
                <w:b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DD921" w14:textId="77777777" w:rsidR="003246DF" w:rsidRPr="00540E46" w:rsidRDefault="003246DF">
            <w:pPr>
              <w:spacing w:after="0" w:line="259" w:lineRule="auto"/>
              <w:ind w:left="14" w:firstLine="0"/>
              <w:jc w:val="center"/>
            </w:pPr>
          </w:p>
        </w:tc>
      </w:tr>
      <w:tr w:rsidR="003246DF" w:rsidRPr="00540E46" w14:paraId="536D18CB" w14:textId="77777777">
        <w:trPr>
          <w:trHeight w:val="1380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27769" w14:textId="77777777" w:rsidR="003246DF" w:rsidRPr="00540E46" w:rsidRDefault="00256BEE">
            <w:pPr>
              <w:spacing w:after="0" w:line="259" w:lineRule="auto"/>
              <w:ind w:left="0" w:right="41" w:firstLine="0"/>
              <w:jc w:val="center"/>
            </w:pPr>
            <w:r w:rsidRPr="00540E46">
              <w:t xml:space="preserve">34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BB0FD" w14:textId="77777777" w:rsidR="003246DF" w:rsidRPr="00540E46" w:rsidRDefault="00256BEE">
            <w:pPr>
              <w:spacing w:after="117" w:line="286" w:lineRule="auto"/>
              <w:ind w:left="0" w:firstLine="0"/>
              <w:jc w:val="left"/>
            </w:pPr>
            <w:r w:rsidRPr="00540E46">
              <w:t xml:space="preserve"> Результаты практических работ объединения. </w:t>
            </w:r>
          </w:p>
          <w:p w14:paraId="2CE1BC71" w14:textId="77777777" w:rsidR="003246DF" w:rsidRPr="00540E46" w:rsidRDefault="00256BEE">
            <w:pPr>
              <w:spacing w:after="0" w:line="259" w:lineRule="auto"/>
              <w:ind w:left="0" w:firstLine="0"/>
            </w:pPr>
            <w:r w:rsidRPr="00540E46">
              <w:t xml:space="preserve">Посещение городского краеведческого музея.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70F6B" w14:textId="77777777" w:rsidR="003246DF" w:rsidRPr="00540E46" w:rsidRDefault="00256BEE">
            <w:pPr>
              <w:spacing w:after="0" w:line="259" w:lineRule="auto"/>
              <w:ind w:left="0" w:right="44" w:firstLine="0"/>
              <w:jc w:val="center"/>
            </w:pPr>
            <w:r w:rsidRPr="00540E46">
              <w:t xml:space="preserve">3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769F2" w14:textId="77777777" w:rsidR="003246DF" w:rsidRPr="00540E46" w:rsidRDefault="00256BEE">
            <w:pPr>
              <w:spacing w:after="0" w:line="259" w:lineRule="auto"/>
              <w:ind w:left="0" w:right="39" w:firstLine="0"/>
              <w:jc w:val="center"/>
            </w:pPr>
            <w:r w:rsidRPr="00540E46">
              <w:t xml:space="preserve">-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815F2" w14:textId="77777777" w:rsidR="003246DF" w:rsidRPr="00540E46" w:rsidRDefault="00256BEE">
            <w:pPr>
              <w:spacing w:after="0" w:line="259" w:lineRule="auto"/>
              <w:ind w:left="0" w:right="38" w:firstLine="0"/>
              <w:jc w:val="center"/>
            </w:pPr>
            <w:r w:rsidRPr="00540E46">
              <w:t xml:space="preserve">1 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EC51F" w14:textId="77777777" w:rsidR="003246DF" w:rsidRPr="00540E46" w:rsidRDefault="003246DF">
            <w:pPr>
              <w:spacing w:after="0" w:line="259" w:lineRule="auto"/>
              <w:ind w:left="14" w:firstLine="0"/>
              <w:jc w:val="center"/>
            </w:pPr>
          </w:p>
        </w:tc>
      </w:tr>
      <w:tr w:rsidR="003246DF" w:rsidRPr="00540E46" w14:paraId="0F09A0C7" w14:textId="77777777">
        <w:trPr>
          <w:trHeight w:val="434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CF831" w14:textId="77777777" w:rsidR="003246DF" w:rsidRPr="00540E46" w:rsidRDefault="003246DF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A3E79" w14:textId="77777777" w:rsidR="003246DF" w:rsidRPr="00540E46" w:rsidRDefault="00256BEE">
            <w:pPr>
              <w:spacing w:after="0" w:line="259" w:lineRule="auto"/>
              <w:ind w:left="0" w:firstLine="0"/>
              <w:jc w:val="left"/>
            </w:pPr>
            <w:r w:rsidRPr="00540E46">
              <w:rPr>
                <w:b/>
              </w:rPr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B9D86" w14:textId="77777777" w:rsidR="003246DF" w:rsidRPr="00540E46" w:rsidRDefault="00256BEE">
            <w:pPr>
              <w:spacing w:after="0" w:line="259" w:lineRule="auto"/>
              <w:ind w:left="46" w:firstLine="0"/>
              <w:jc w:val="left"/>
            </w:pPr>
            <w:r w:rsidRPr="00540E46">
              <w:rPr>
                <w:b/>
              </w:rPr>
              <w:t xml:space="preserve">102 часа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6D0EF" w14:textId="77777777" w:rsidR="003246DF" w:rsidRPr="00540E46" w:rsidRDefault="003246DF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A1D98" w14:textId="77777777" w:rsidR="003246DF" w:rsidRPr="00540E46" w:rsidRDefault="003246DF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E0F9C" w14:textId="77777777" w:rsidR="003246DF" w:rsidRPr="00540E46" w:rsidRDefault="003246DF">
            <w:pPr>
              <w:spacing w:after="0" w:line="259" w:lineRule="auto"/>
              <w:ind w:left="14" w:firstLine="0"/>
              <w:jc w:val="center"/>
            </w:pPr>
          </w:p>
        </w:tc>
      </w:tr>
    </w:tbl>
    <w:p w14:paraId="7F69A23E" w14:textId="77777777" w:rsidR="003246DF" w:rsidRPr="00540E46" w:rsidRDefault="003246DF">
      <w:pPr>
        <w:spacing w:after="31" w:line="259" w:lineRule="auto"/>
        <w:ind w:left="0" w:firstLine="0"/>
      </w:pPr>
    </w:p>
    <w:p w14:paraId="12822E52" w14:textId="77777777" w:rsidR="003246DF" w:rsidRPr="00540E46" w:rsidRDefault="003246DF">
      <w:pPr>
        <w:spacing w:after="0" w:line="259" w:lineRule="auto"/>
        <w:ind w:left="0" w:firstLine="0"/>
      </w:pPr>
    </w:p>
    <w:sectPr w:rsidR="003246DF" w:rsidRPr="00540E46" w:rsidSect="00A36246">
      <w:pgSz w:w="11906" w:h="16838"/>
      <w:pgMar w:top="426" w:right="635" w:bottom="11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0C2"/>
    <w:multiLevelType w:val="hybridMultilevel"/>
    <w:tmpl w:val="767ABC34"/>
    <w:lvl w:ilvl="0" w:tplc="99E8F37E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C3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8E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A0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2C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8A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62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AB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0D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6559F"/>
    <w:multiLevelType w:val="hybridMultilevel"/>
    <w:tmpl w:val="EAA20634"/>
    <w:lvl w:ilvl="0" w:tplc="4530902E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27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C5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04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8C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0A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F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C9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A2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B5AE8"/>
    <w:multiLevelType w:val="hybridMultilevel"/>
    <w:tmpl w:val="70DE72DC"/>
    <w:lvl w:ilvl="0" w:tplc="C07E2F6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E4F2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0CC2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BA4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AE87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CDA5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2918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4095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8AC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A71D57"/>
    <w:multiLevelType w:val="hybridMultilevel"/>
    <w:tmpl w:val="B85AD776"/>
    <w:lvl w:ilvl="0" w:tplc="43DCC99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AE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EB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8B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69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1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4C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C4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C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6510F6"/>
    <w:multiLevelType w:val="hybridMultilevel"/>
    <w:tmpl w:val="B9F692C8"/>
    <w:lvl w:ilvl="0" w:tplc="7FDA5862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CA41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4EF01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C73B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B3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A612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2316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6E31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E4A67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DF"/>
    <w:rsid w:val="00235C6B"/>
    <w:rsid w:val="00256BEE"/>
    <w:rsid w:val="002612DC"/>
    <w:rsid w:val="002D7F38"/>
    <w:rsid w:val="002F4E02"/>
    <w:rsid w:val="003246DF"/>
    <w:rsid w:val="00540E46"/>
    <w:rsid w:val="0068731F"/>
    <w:rsid w:val="006A02C8"/>
    <w:rsid w:val="007C37DA"/>
    <w:rsid w:val="00A36246"/>
    <w:rsid w:val="00AF05FA"/>
    <w:rsid w:val="00E678B3"/>
    <w:rsid w:val="00E73472"/>
    <w:rsid w:val="00E9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86CA"/>
  <w15:docId w15:val="{A52E7F62-E453-4715-8D74-AF96B5D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2C8"/>
    <w:pPr>
      <w:spacing w:after="186" w:line="262" w:lineRule="auto"/>
      <w:ind w:left="71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6A02C8"/>
    <w:pPr>
      <w:keepNext/>
      <w:keepLines/>
      <w:spacing w:after="0"/>
      <w:ind w:left="13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02C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A02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35C6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10</cp:revision>
  <dcterms:created xsi:type="dcterms:W3CDTF">2023-10-02T14:01:00Z</dcterms:created>
  <dcterms:modified xsi:type="dcterms:W3CDTF">2023-10-16T19:40:00Z</dcterms:modified>
</cp:coreProperties>
</file>